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85" w:rsidRDefault="00303DB0" w:rsidP="00171AE6">
      <w:pPr>
        <w:spacing w:after="0"/>
        <w:rPr>
          <w:rFonts w:ascii="Univers" w:hAnsi="Univers"/>
          <w:b/>
        </w:rPr>
      </w:pPr>
      <w:bookmarkStart w:id="0" w:name="_GoBack"/>
      <w:bookmarkEnd w:id="0"/>
      <w:r>
        <w:rPr>
          <w:rFonts w:ascii="Univers" w:hAnsi="Univers"/>
          <w:b/>
        </w:rPr>
        <w:t xml:space="preserve">CITY OF JOHANNESBURG </w:t>
      </w:r>
      <w:r w:rsidR="00D31138" w:rsidRPr="00171AE6">
        <w:rPr>
          <w:rFonts w:ascii="Univers" w:hAnsi="Univers"/>
          <w:b/>
        </w:rPr>
        <w:t>Y</w:t>
      </w:r>
      <w:r w:rsidR="00171AE6">
        <w:rPr>
          <w:rFonts w:ascii="Univers" w:hAnsi="Univers"/>
          <w:b/>
        </w:rPr>
        <w:t xml:space="preserve">OUTH INFORMATION- COMMUNICATION </w:t>
      </w:r>
    </w:p>
    <w:p w:rsidR="00171AE6" w:rsidRPr="00171AE6" w:rsidRDefault="00171AE6" w:rsidP="00171AE6">
      <w:pPr>
        <w:spacing w:after="0"/>
        <w:rPr>
          <w:rFonts w:ascii="Univers" w:hAnsi="Univers"/>
          <w:b/>
        </w:rPr>
      </w:pPr>
    </w:p>
    <w:p w:rsidR="00B8607E" w:rsidRDefault="00491C60" w:rsidP="00171AE6">
      <w:pPr>
        <w:spacing w:after="0"/>
        <w:jc w:val="both"/>
        <w:rPr>
          <w:rFonts w:ascii="Univers" w:hAnsi="Univers" w:cs="Arial"/>
        </w:rPr>
      </w:pPr>
      <w:r>
        <w:rPr>
          <w:rFonts w:ascii="Univers" w:hAnsi="Univers" w:cs="Arial"/>
        </w:rPr>
        <w:t>The C</w:t>
      </w:r>
      <w:r w:rsidR="00B8607E" w:rsidRPr="00171AE6">
        <w:rPr>
          <w:rFonts w:ascii="Univers" w:hAnsi="Univers" w:cs="Arial"/>
        </w:rPr>
        <w:t>ity of Johannesburg is committed to provid</w:t>
      </w:r>
      <w:r w:rsidR="00E858BE" w:rsidRPr="00171AE6">
        <w:rPr>
          <w:rFonts w:ascii="Univers" w:hAnsi="Univers" w:cs="Arial"/>
        </w:rPr>
        <w:t>ing</w:t>
      </w:r>
      <w:r w:rsidR="00B8607E" w:rsidRPr="00171AE6">
        <w:rPr>
          <w:rFonts w:ascii="Univers" w:hAnsi="Univers" w:cs="Arial"/>
        </w:rPr>
        <w:t xml:space="preserve"> Skills Development Opportunities, not only for its employees, but also for the Johannesburg Community members. The following opportunities are provided to the youths of Johannesburg: Bursaries, Internships and Learnerships.</w:t>
      </w:r>
    </w:p>
    <w:p w:rsidR="00171AE6" w:rsidRPr="00171AE6" w:rsidRDefault="00171AE6" w:rsidP="00171AE6">
      <w:pPr>
        <w:spacing w:after="0"/>
        <w:jc w:val="both"/>
        <w:rPr>
          <w:rFonts w:ascii="Univers" w:hAnsi="Univers" w:cs="Arial"/>
        </w:rPr>
      </w:pPr>
    </w:p>
    <w:p w:rsidR="00B8607E" w:rsidRDefault="00B8607E" w:rsidP="00171AE6">
      <w:pPr>
        <w:spacing w:after="0"/>
        <w:jc w:val="both"/>
        <w:rPr>
          <w:rFonts w:ascii="Univers" w:hAnsi="Univers" w:cs="Arial"/>
          <w:b/>
        </w:rPr>
      </w:pPr>
      <w:r w:rsidRPr="00171AE6">
        <w:rPr>
          <w:rFonts w:ascii="Univers" w:hAnsi="Univers" w:cs="Arial"/>
          <w:b/>
        </w:rPr>
        <w:t>Bursary Scheme</w:t>
      </w:r>
      <w:r w:rsidR="00171AE6">
        <w:rPr>
          <w:rFonts w:ascii="Univers" w:hAnsi="Univers" w:cs="Arial"/>
          <w:b/>
        </w:rPr>
        <w:t xml:space="preserve"> </w:t>
      </w:r>
    </w:p>
    <w:p w:rsidR="00171AE6" w:rsidRPr="00171AE6" w:rsidRDefault="00171AE6" w:rsidP="00171AE6">
      <w:pPr>
        <w:spacing w:after="0"/>
        <w:jc w:val="both"/>
        <w:rPr>
          <w:rFonts w:ascii="Univers" w:hAnsi="Univers" w:cs="Arial"/>
          <w:b/>
        </w:rPr>
      </w:pPr>
    </w:p>
    <w:p w:rsidR="002D5BB9" w:rsidRDefault="00B8607E" w:rsidP="00171AE6">
      <w:pPr>
        <w:spacing w:after="0"/>
        <w:jc w:val="both"/>
        <w:rPr>
          <w:rFonts w:ascii="Univers" w:hAnsi="Univers" w:cs="Arial"/>
        </w:rPr>
      </w:pPr>
      <w:r w:rsidRPr="00171AE6">
        <w:rPr>
          <w:rFonts w:ascii="Univers" w:hAnsi="Univers" w:cs="Arial"/>
        </w:rPr>
        <w:t>This is the financial assistance that is provided to the youths of Johannesburg to study at any South African tertiary institution. The scheme funds undergraduate studies to the tune of R25 000 per annum.</w:t>
      </w:r>
      <w:r w:rsidR="00E858BE" w:rsidRPr="00171AE6">
        <w:rPr>
          <w:rFonts w:ascii="Univers" w:hAnsi="Univers" w:cs="Arial"/>
        </w:rPr>
        <w:t xml:space="preserve"> The City funds 100 students at a cost of R25 000 per student which equals </w:t>
      </w:r>
    </w:p>
    <w:p w:rsidR="00E858BE" w:rsidRDefault="00E858BE" w:rsidP="00171AE6">
      <w:pPr>
        <w:spacing w:after="0"/>
        <w:jc w:val="both"/>
        <w:rPr>
          <w:rFonts w:ascii="Univers" w:hAnsi="Univers" w:cs="Arial"/>
        </w:rPr>
      </w:pPr>
      <w:r w:rsidRPr="00171AE6">
        <w:rPr>
          <w:rFonts w:ascii="Univers" w:hAnsi="Univers" w:cs="Arial"/>
        </w:rPr>
        <w:t>R2, 500, 000. 00 per annum</w:t>
      </w:r>
      <w:r w:rsidR="00171AE6">
        <w:rPr>
          <w:rFonts w:ascii="Univers" w:hAnsi="Univers" w:cs="Arial"/>
        </w:rPr>
        <w:t>.</w:t>
      </w:r>
    </w:p>
    <w:p w:rsidR="00171AE6" w:rsidRPr="00171AE6" w:rsidRDefault="00171AE6" w:rsidP="00171AE6">
      <w:pPr>
        <w:spacing w:after="0"/>
        <w:jc w:val="both"/>
        <w:rPr>
          <w:rFonts w:ascii="Univers" w:hAnsi="Univers" w:cs="Arial"/>
        </w:rPr>
      </w:pPr>
    </w:p>
    <w:p w:rsidR="00B8607E" w:rsidRDefault="00B8607E" w:rsidP="00171AE6">
      <w:pPr>
        <w:spacing w:after="0"/>
        <w:jc w:val="both"/>
        <w:rPr>
          <w:rFonts w:ascii="Univers" w:hAnsi="Univers" w:cs="Arial"/>
        </w:rPr>
      </w:pPr>
      <w:r w:rsidRPr="00171AE6">
        <w:rPr>
          <w:rFonts w:ascii="Univers" w:hAnsi="Univers" w:cs="Arial"/>
        </w:rPr>
        <w:t>Advertisements for bursaries are placed in national newspapers, community newspapers, Customer Centres</w:t>
      </w:r>
      <w:r w:rsidR="00491C60" w:rsidRPr="00171AE6">
        <w:rPr>
          <w:rFonts w:ascii="Univers" w:hAnsi="Univers" w:cs="Arial"/>
        </w:rPr>
        <w:t>, around</w:t>
      </w:r>
      <w:r w:rsidRPr="00171AE6">
        <w:rPr>
          <w:rFonts w:ascii="Univers" w:hAnsi="Univers" w:cs="Arial"/>
        </w:rPr>
        <w:t xml:space="preserve"> September\October of each year.</w:t>
      </w:r>
    </w:p>
    <w:p w:rsidR="00491C60" w:rsidRPr="00171AE6" w:rsidRDefault="00491C60" w:rsidP="00171AE6">
      <w:pPr>
        <w:spacing w:after="0"/>
        <w:jc w:val="both"/>
        <w:rPr>
          <w:rFonts w:ascii="Univers" w:hAnsi="Univers" w:cs="Arial"/>
        </w:rPr>
      </w:pPr>
    </w:p>
    <w:p w:rsidR="00B8607E" w:rsidRPr="00171AE6" w:rsidRDefault="00B8607E" w:rsidP="00171AE6">
      <w:pPr>
        <w:spacing w:after="0"/>
        <w:jc w:val="both"/>
        <w:rPr>
          <w:rFonts w:ascii="Univers" w:hAnsi="Univers" w:cs="Arial"/>
        </w:rPr>
      </w:pPr>
      <w:r w:rsidRPr="00171AE6">
        <w:rPr>
          <w:rFonts w:ascii="Univers" w:hAnsi="Univers" w:cs="Arial"/>
        </w:rPr>
        <w:t xml:space="preserve">Below are the areas prioritised by the City for </w:t>
      </w:r>
      <w:proofErr w:type="gramStart"/>
      <w:r w:rsidRPr="00171AE6">
        <w:rPr>
          <w:rFonts w:ascii="Univers" w:hAnsi="Univers" w:cs="Arial"/>
        </w:rPr>
        <w:t>funding:</w:t>
      </w:r>
      <w:proofErr w:type="gramEnd"/>
    </w:p>
    <w:p w:rsidR="00B8607E" w:rsidRPr="00171AE6" w:rsidRDefault="00B8607E" w:rsidP="00171AE6">
      <w:pPr>
        <w:spacing w:after="0"/>
        <w:jc w:val="both"/>
        <w:rPr>
          <w:rFonts w:ascii="Univers" w:hAnsi="Univers" w:cs="Arial"/>
        </w:rPr>
      </w:pPr>
    </w:p>
    <w:tbl>
      <w:tblPr>
        <w:tblStyle w:val="TableGrid"/>
        <w:tblW w:w="0" w:type="auto"/>
        <w:tblLook w:val="04A0" w:firstRow="1" w:lastRow="0" w:firstColumn="1" w:lastColumn="0" w:noHBand="0" w:noVBand="1"/>
      </w:tblPr>
      <w:tblGrid>
        <w:gridCol w:w="4621"/>
        <w:gridCol w:w="4621"/>
      </w:tblGrid>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Logistics Ambulance Emergency</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Information Technology</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Archives Management</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Local Government/Science</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Built Environment( Architecture, Construction Management, Quantity Surveying, Town &amp; Regional Planning</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Logistics</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Monitoring &amp; Evaluation</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Commerce</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Nature Conservation</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Community Service( Disaster Management)</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Production &amp;Operations Management</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Economic Management Science</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Political Science</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Engineering (All Fields)</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Property Evaluation</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Environmental Health</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Real Estate or Property Management</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Environmental Management</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 xml:space="preserve">Transportation </w:t>
            </w:r>
            <w:proofErr w:type="spellStart"/>
            <w:r w:rsidRPr="00171AE6">
              <w:rPr>
                <w:rFonts w:ascii="Univers" w:hAnsi="Univers" w:cs="Arial"/>
              </w:rPr>
              <w:t>Modeling</w:t>
            </w:r>
            <w:proofErr w:type="spellEnd"/>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Finance(Accounting, Auditing, Entrepreneurial/Small Business management, Supply Chain Management, Treasury)</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r w:rsidRPr="00171AE6">
              <w:rPr>
                <w:rFonts w:ascii="Univers" w:hAnsi="Univers" w:cs="Arial"/>
              </w:rPr>
              <w:t>Fire Technology</w:t>
            </w:r>
          </w:p>
        </w:tc>
        <w:tc>
          <w:tcPr>
            <w:tcW w:w="4621" w:type="dxa"/>
          </w:tcPr>
          <w:p w:rsidR="00B8607E" w:rsidRPr="00171AE6" w:rsidRDefault="00B8607E" w:rsidP="00171AE6">
            <w:pPr>
              <w:pStyle w:val="ListParagraph"/>
              <w:numPr>
                <w:ilvl w:val="0"/>
                <w:numId w:val="1"/>
              </w:numPr>
              <w:spacing w:after="0" w:line="240" w:lineRule="auto"/>
              <w:ind w:left="482" w:hanging="425"/>
              <w:rPr>
                <w:rFonts w:ascii="Univers" w:hAnsi="Univers" w:cs="Arial"/>
              </w:rPr>
            </w:pPr>
            <w:r w:rsidRPr="00171AE6">
              <w:rPr>
                <w:rFonts w:ascii="Univers" w:hAnsi="Univers" w:cs="Arial"/>
              </w:rPr>
              <w:t>Quality Assurance</w:t>
            </w:r>
          </w:p>
        </w:tc>
      </w:tr>
      <w:tr w:rsidR="00B8607E" w:rsidRPr="00171AE6" w:rsidTr="0099202D">
        <w:tc>
          <w:tcPr>
            <w:tcW w:w="4621" w:type="dxa"/>
          </w:tcPr>
          <w:p w:rsidR="00B8607E" w:rsidRPr="00171AE6" w:rsidRDefault="00B8607E" w:rsidP="00171AE6">
            <w:pPr>
              <w:pStyle w:val="ListParagraph"/>
              <w:numPr>
                <w:ilvl w:val="0"/>
                <w:numId w:val="1"/>
              </w:numPr>
              <w:spacing w:after="0" w:line="240" w:lineRule="auto"/>
              <w:ind w:left="567" w:hanging="425"/>
              <w:rPr>
                <w:rFonts w:ascii="Univers" w:hAnsi="Univers" w:cs="Arial"/>
              </w:rPr>
            </w:pPr>
            <w:proofErr w:type="spellStart"/>
            <w:r w:rsidRPr="00171AE6">
              <w:rPr>
                <w:rFonts w:ascii="Univers" w:hAnsi="Univers" w:cs="Arial"/>
              </w:rPr>
              <w:t>GeoInformatics</w:t>
            </w:r>
            <w:proofErr w:type="spellEnd"/>
          </w:p>
        </w:tc>
        <w:tc>
          <w:tcPr>
            <w:tcW w:w="4621" w:type="dxa"/>
          </w:tcPr>
          <w:p w:rsidR="00B8607E" w:rsidRPr="00171AE6" w:rsidRDefault="00B8607E" w:rsidP="00171AE6">
            <w:pPr>
              <w:rPr>
                <w:rFonts w:ascii="Univers" w:hAnsi="Univers" w:cs="Arial"/>
              </w:rPr>
            </w:pPr>
          </w:p>
        </w:tc>
      </w:tr>
    </w:tbl>
    <w:p w:rsidR="00B8607E" w:rsidRPr="00171AE6" w:rsidRDefault="00B8607E" w:rsidP="00171AE6">
      <w:pPr>
        <w:spacing w:after="0"/>
        <w:rPr>
          <w:rFonts w:ascii="Univers" w:hAnsi="Univers" w:cs="Arial"/>
        </w:rPr>
      </w:pPr>
    </w:p>
    <w:p w:rsidR="00B8607E" w:rsidRDefault="00B8607E" w:rsidP="00171AE6">
      <w:pPr>
        <w:spacing w:after="0"/>
        <w:rPr>
          <w:rFonts w:ascii="Univers" w:hAnsi="Univers" w:cs="Arial"/>
          <w:b/>
          <w:caps/>
        </w:rPr>
      </w:pPr>
      <w:r w:rsidRPr="00171AE6">
        <w:rPr>
          <w:rFonts w:ascii="Univers" w:hAnsi="Univers" w:cs="Arial"/>
          <w:b/>
          <w:caps/>
        </w:rPr>
        <w:t>The bursary covers for fees and books</w:t>
      </w:r>
    </w:p>
    <w:p w:rsidR="00171AE6" w:rsidRPr="00171AE6" w:rsidRDefault="00171AE6" w:rsidP="00171AE6">
      <w:pPr>
        <w:spacing w:after="0"/>
        <w:rPr>
          <w:rFonts w:ascii="Univers" w:hAnsi="Univers" w:cs="Arial"/>
          <w:b/>
          <w:caps/>
        </w:rPr>
      </w:pPr>
    </w:p>
    <w:p w:rsidR="00B8607E" w:rsidRDefault="00B8607E" w:rsidP="00171AE6">
      <w:pPr>
        <w:spacing w:after="0"/>
        <w:rPr>
          <w:rFonts w:ascii="Univers" w:hAnsi="Univers" w:cs="Arial"/>
          <w:b/>
          <w:caps/>
        </w:rPr>
      </w:pPr>
      <w:r w:rsidRPr="00171AE6">
        <w:rPr>
          <w:rFonts w:ascii="Univers" w:hAnsi="Univers" w:cs="Arial"/>
          <w:b/>
          <w:caps/>
        </w:rPr>
        <w:t>Documents required:</w:t>
      </w:r>
    </w:p>
    <w:p w:rsidR="00171AE6" w:rsidRPr="00171AE6" w:rsidRDefault="00171AE6" w:rsidP="00171AE6">
      <w:pPr>
        <w:spacing w:after="0"/>
        <w:rPr>
          <w:rFonts w:ascii="Univers" w:hAnsi="Univers" w:cs="Arial"/>
          <w:b/>
          <w:caps/>
        </w:rPr>
      </w:pPr>
    </w:p>
    <w:p w:rsidR="00B8607E" w:rsidRPr="00171AE6" w:rsidRDefault="00B8607E" w:rsidP="00171AE6">
      <w:pPr>
        <w:pStyle w:val="ListParagraph"/>
        <w:numPr>
          <w:ilvl w:val="0"/>
          <w:numId w:val="7"/>
        </w:numPr>
        <w:spacing w:after="0"/>
        <w:ind w:left="567" w:hanging="567"/>
        <w:rPr>
          <w:rFonts w:ascii="Univers" w:hAnsi="Univers" w:cs="Arial"/>
          <w:b/>
          <w:caps/>
        </w:rPr>
      </w:pPr>
      <w:r w:rsidRPr="00171AE6">
        <w:rPr>
          <w:rFonts w:ascii="Univers" w:hAnsi="Univers" w:cs="Arial"/>
          <w:b/>
          <w:caps/>
        </w:rPr>
        <w:t>id copy</w:t>
      </w:r>
    </w:p>
    <w:p w:rsidR="00B8607E" w:rsidRPr="00171AE6" w:rsidRDefault="00B8607E" w:rsidP="00171AE6">
      <w:pPr>
        <w:pStyle w:val="ListParagraph"/>
        <w:numPr>
          <w:ilvl w:val="0"/>
          <w:numId w:val="7"/>
        </w:numPr>
        <w:spacing w:after="0"/>
        <w:ind w:left="567" w:hanging="567"/>
        <w:rPr>
          <w:rFonts w:ascii="Univers" w:hAnsi="Univers" w:cs="Arial"/>
          <w:b/>
          <w:caps/>
        </w:rPr>
      </w:pPr>
      <w:r w:rsidRPr="00171AE6">
        <w:rPr>
          <w:rFonts w:ascii="Univers" w:hAnsi="Univers" w:cs="Arial"/>
          <w:b/>
          <w:caps/>
        </w:rPr>
        <w:t>proof of residence</w:t>
      </w:r>
    </w:p>
    <w:p w:rsidR="00B8607E" w:rsidRPr="00171AE6" w:rsidRDefault="00B8607E" w:rsidP="00171AE6">
      <w:pPr>
        <w:pStyle w:val="ListParagraph"/>
        <w:numPr>
          <w:ilvl w:val="0"/>
          <w:numId w:val="7"/>
        </w:numPr>
        <w:spacing w:after="0"/>
        <w:ind w:left="567" w:hanging="567"/>
        <w:rPr>
          <w:rFonts w:ascii="Univers" w:hAnsi="Univers" w:cs="Arial"/>
          <w:b/>
          <w:caps/>
        </w:rPr>
      </w:pPr>
      <w:r w:rsidRPr="00171AE6">
        <w:rPr>
          <w:rFonts w:ascii="Univers" w:hAnsi="Univers" w:cs="Arial"/>
          <w:b/>
          <w:caps/>
        </w:rPr>
        <w:t>academic results</w:t>
      </w:r>
    </w:p>
    <w:p w:rsidR="00CF547E" w:rsidRDefault="00CF547E">
      <w:pPr>
        <w:rPr>
          <w:rFonts w:ascii="Univers" w:hAnsi="Univers" w:cs="Arial"/>
          <w:b/>
        </w:rPr>
      </w:pPr>
      <w:r>
        <w:rPr>
          <w:rFonts w:ascii="Univers" w:hAnsi="Univers" w:cs="Arial"/>
          <w:b/>
        </w:rPr>
        <w:br w:type="page"/>
      </w:r>
    </w:p>
    <w:p w:rsidR="00B8607E" w:rsidRDefault="00171AE6" w:rsidP="00171AE6">
      <w:pPr>
        <w:spacing w:after="0"/>
        <w:rPr>
          <w:rFonts w:ascii="Univers" w:hAnsi="Univers" w:cs="Arial"/>
          <w:b/>
          <w:caps/>
        </w:rPr>
      </w:pPr>
      <w:r>
        <w:rPr>
          <w:rFonts w:ascii="Univers" w:hAnsi="Univers" w:cs="Arial"/>
          <w:b/>
        </w:rPr>
        <w:lastRenderedPageBreak/>
        <w:t>Internships</w:t>
      </w:r>
    </w:p>
    <w:p w:rsidR="00171AE6" w:rsidRPr="00171AE6" w:rsidRDefault="00171AE6" w:rsidP="00171AE6">
      <w:pPr>
        <w:spacing w:after="0"/>
        <w:rPr>
          <w:rFonts w:ascii="Univers" w:hAnsi="Univers" w:cs="Arial"/>
        </w:rPr>
      </w:pPr>
    </w:p>
    <w:p w:rsidR="00B8607E" w:rsidRDefault="00B8607E" w:rsidP="00171AE6">
      <w:pPr>
        <w:spacing w:after="0"/>
        <w:jc w:val="both"/>
        <w:rPr>
          <w:rFonts w:ascii="Univers" w:hAnsi="Univers" w:cs="Arial"/>
        </w:rPr>
      </w:pPr>
      <w:r w:rsidRPr="00171AE6">
        <w:rPr>
          <w:rFonts w:ascii="Univers" w:hAnsi="Univers" w:cs="Arial"/>
        </w:rPr>
        <w:t xml:space="preserve">The City offers internships </w:t>
      </w:r>
      <w:proofErr w:type="spellStart"/>
      <w:r w:rsidRPr="00171AE6">
        <w:rPr>
          <w:rFonts w:ascii="Univers" w:hAnsi="Univers" w:cs="Arial"/>
        </w:rPr>
        <w:t>programmes</w:t>
      </w:r>
      <w:proofErr w:type="spellEnd"/>
      <w:r w:rsidRPr="00171AE6">
        <w:rPr>
          <w:rFonts w:ascii="Univers" w:hAnsi="Univers" w:cs="Arial"/>
        </w:rPr>
        <w:t xml:space="preserve"> to the youths of Johannesburg. An internship is on the job training or experiential learning provided to the youths by the City. Two groups of internship are provided, that is, under-graduate and graduate internship </w:t>
      </w:r>
      <w:proofErr w:type="spellStart"/>
      <w:r w:rsidRPr="00171AE6">
        <w:rPr>
          <w:rFonts w:ascii="Univers" w:hAnsi="Univers" w:cs="Arial"/>
        </w:rPr>
        <w:t>programmes</w:t>
      </w:r>
      <w:proofErr w:type="spellEnd"/>
      <w:r w:rsidRPr="00171AE6">
        <w:rPr>
          <w:rFonts w:ascii="Univers" w:hAnsi="Univers" w:cs="Arial"/>
        </w:rPr>
        <w:t>.</w:t>
      </w:r>
    </w:p>
    <w:p w:rsidR="00171AE6" w:rsidRPr="00171AE6" w:rsidRDefault="00171AE6" w:rsidP="00171AE6">
      <w:pPr>
        <w:spacing w:after="0"/>
        <w:jc w:val="both"/>
        <w:rPr>
          <w:rFonts w:ascii="Univers" w:hAnsi="Univers" w:cs="Arial"/>
        </w:rPr>
      </w:pPr>
    </w:p>
    <w:p w:rsidR="00B8607E" w:rsidRDefault="00B8607E" w:rsidP="00171AE6">
      <w:pPr>
        <w:spacing w:after="0"/>
        <w:jc w:val="both"/>
        <w:rPr>
          <w:rFonts w:ascii="Univers" w:hAnsi="Univers" w:cs="Arial"/>
        </w:rPr>
      </w:pPr>
      <w:r w:rsidRPr="00171AE6">
        <w:rPr>
          <w:rFonts w:ascii="Univers" w:hAnsi="Univers" w:cs="Arial"/>
        </w:rPr>
        <w:t>Undergraduate internships is aimed at those students, mostly from FET Colleges, who need practical training before they could be awarded their diplomas. The students are expected to be studying towards a qualification that requires for them to undertake workplace experiential learning as a requirement to fulfil their Curriculum.</w:t>
      </w:r>
      <w:r w:rsidR="00216AE3" w:rsidRPr="00171AE6">
        <w:rPr>
          <w:rFonts w:ascii="Univers" w:hAnsi="Univers" w:cs="Arial"/>
        </w:rPr>
        <w:t xml:space="preserve"> The maximum duration for this learnership is 18 months.</w:t>
      </w:r>
    </w:p>
    <w:p w:rsidR="00171AE6" w:rsidRPr="00171AE6" w:rsidRDefault="00171AE6" w:rsidP="00171AE6">
      <w:pPr>
        <w:spacing w:after="0"/>
        <w:jc w:val="both"/>
        <w:rPr>
          <w:rFonts w:ascii="Univers" w:hAnsi="Univers" w:cs="Arial"/>
        </w:rPr>
      </w:pPr>
    </w:p>
    <w:p w:rsidR="00216AE3" w:rsidRDefault="00B8607E" w:rsidP="00171AE6">
      <w:pPr>
        <w:spacing w:after="0"/>
        <w:jc w:val="both"/>
        <w:rPr>
          <w:rFonts w:ascii="Univers" w:hAnsi="Univers" w:cs="Arial"/>
        </w:rPr>
      </w:pPr>
      <w:r w:rsidRPr="00171AE6">
        <w:rPr>
          <w:rFonts w:ascii="Univers" w:hAnsi="Univers" w:cs="Arial"/>
        </w:rPr>
        <w:t>Graduate internships are provided to the youths who have al</w:t>
      </w:r>
      <w:r w:rsidR="00171AE6">
        <w:rPr>
          <w:rFonts w:ascii="Univers" w:hAnsi="Univers" w:cs="Arial"/>
        </w:rPr>
        <w:t xml:space="preserve">ready graduated but cannot get </w:t>
      </w:r>
      <w:r w:rsidRPr="00171AE6">
        <w:rPr>
          <w:rFonts w:ascii="Univers" w:hAnsi="Univers" w:cs="Arial"/>
        </w:rPr>
        <w:t>jobs because of lack of experience</w:t>
      </w:r>
      <w:r w:rsidR="004603C7" w:rsidRPr="00171AE6">
        <w:rPr>
          <w:rFonts w:ascii="Univers" w:hAnsi="Univers" w:cs="Arial"/>
        </w:rPr>
        <w:t xml:space="preserve"> – the City provides them with an 18 month</w:t>
      </w:r>
      <w:r w:rsidR="00171AE6">
        <w:rPr>
          <w:rFonts w:ascii="Univers" w:hAnsi="Univers" w:cs="Arial"/>
        </w:rPr>
        <w:t>s</w:t>
      </w:r>
      <w:r w:rsidR="004603C7" w:rsidRPr="00171AE6">
        <w:rPr>
          <w:rFonts w:ascii="Univers" w:hAnsi="Univers" w:cs="Arial"/>
        </w:rPr>
        <w:t xml:space="preserve"> internship to gain </w:t>
      </w:r>
      <w:r w:rsidR="00216AE3" w:rsidRPr="00171AE6">
        <w:rPr>
          <w:rFonts w:ascii="Univers" w:hAnsi="Univers" w:cs="Arial"/>
        </w:rPr>
        <w:t xml:space="preserve">the required </w:t>
      </w:r>
      <w:r w:rsidR="004603C7" w:rsidRPr="00171AE6">
        <w:rPr>
          <w:rFonts w:ascii="Univers" w:hAnsi="Univers" w:cs="Arial"/>
        </w:rPr>
        <w:t>experience</w:t>
      </w:r>
      <w:r w:rsidR="00216AE3" w:rsidRPr="00171AE6">
        <w:rPr>
          <w:rFonts w:ascii="Univers" w:hAnsi="Univers" w:cs="Arial"/>
        </w:rPr>
        <w:t xml:space="preserve"> so that they can be employable in future.</w:t>
      </w:r>
      <w:r w:rsidR="00171AE6">
        <w:rPr>
          <w:rFonts w:ascii="Univers" w:hAnsi="Univers" w:cs="Arial"/>
        </w:rPr>
        <w:t xml:space="preserve">  </w:t>
      </w:r>
      <w:r w:rsidR="00216AE3" w:rsidRPr="00171AE6">
        <w:rPr>
          <w:rFonts w:ascii="Univers" w:hAnsi="Univers" w:cs="Arial"/>
        </w:rPr>
        <w:t>Currently the City has</w:t>
      </w:r>
      <w:r w:rsidR="00DF4EA5" w:rsidRPr="00171AE6">
        <w:rPr>
          <w:rFonts w:ascii="Univers" w:hAnsi="Univers" w:cs="Arial"/>
        </w:rPr>
        <w:t xml:space="preserve"> 435 interns throughout the City</w:t>
      </w:r>
      <w:r w:rsidR="00171AE6">
        <w:rPr>
          <w:rFonts w:ascii="Univers" w:hAnsi="Univers" w:cs="Arial"/>
        </w:rPr>
        <w:t>.</w:t>
      </w:r>
    </w:p>
    <w:p w:rsidR="00171AE6" w:rsidRPr="00171AE6" w:rsidRDefault="00171AE6" w:rsidP="00171AE6">
      <w:pPr>
        <w:spacing w:after="0"/>
        <w:jc w:val="both"/>
        <w:rPr>
          <w:rFonts w:ascii="Univers" w:hAnsi="Univers" w:cs="Arial"/>
        </w:rPr>
      </w:pPr>
    </w:p>
    <w:p w:rsidR="00B8607E" w:rsidRDefault="00B8607E" w:rsidP="00171AE6">
      <w:pPr>
        <w:spacing w:after="0"/>
        <w:jc w:val="both"/>
        <w:rPr>
          <w:rFonts w:ascii="Univers" w:hAnsi="Univers" w:cs="Arial"/>
        </w:rPr>
      </w:pPr>
      <w:r w:rsidRPr="00171AE6">
        <w:rPr>
          <w:rFonts w:ascii="Univers" w:hAnsi="Univers" w:cs="Arial"/>
        </w:rPr>
        <w:t xml:space="preserve">Interested students\youths should submit the following documents </w:t>
      </w:r>
      <w:r w:rsidR="00247A66" w:rsidRPr="00171AE6">
        <w:rPr>
          <w:rFonts w:ascii="Univers" w:hAnsi="Univers" w:cs="Arial"/>
        </w:rPr>
        <w:t xml:space="preserve">on the </w:t>
      </w:r>
      <w:r w:rsidRPr="00171AE6">
        <w:rPr>
          <w:rFonts w:ascii="Univers" w:hAnsi="Univers" w:cs="Arial"/>
        </w:rPr>
        <w:t>6</w:t>
      </w:r>
      <w:r w:rsidRPr="00171AE6">
        <w:rPr>
          <w:rFonts w:ascii="Univers" w:hAnsi="Univers" w:cs="Arial"/>
          <w:vertAlign w:val="superscript"/>
        </w:rPr>
        <w:t>th</w:t>
      </w:r>
      <w:r w:rsidRPr="00171AE6">
        <w:rPr>
          <w:rFonts w:ascii="Univers" w:hAnsi="Univers" w:cs="Arial"/>
        </w:rPr>
        <w:t xml:space="preserve"> Floor B-Block, Metro Centre:</w:t>
      </w:r>
    </w:p>
    <w:p w:rsidR="00171AE6" w:rsidRPr="00171AE6" w:rsidRDefault="00171AE6" w:rsidP="00171AE6">
      <w:pPr>
        <w:spacing w:after="0"/>
        <w:jc w:val="both"/>
        <w:rPr>
          <w:rFonts w:ascii="Univers" w:hAnsi="Univers" w:cs="Arial"/>
        </w:rPr>
      </w:pPr>
    </w:p>
    <w:p w:rsidR="00B8607E" w:rsidRPr="00171AE6" w:rsidRDefault="00B8607E" w:rsidP="00171AE6">
      <w:pPr>
        <w:pStyle w:val="ListParagraph"/>
        <w:numPr>
          <w:ilvl w:val="0"/>
          <w:numId w:val="6"/>
        </w:numPr>
        <w:spacing w:after="0"/>
        <w:ind w:left="567" w:hanging="567"/>
        <w:jc w:val="both"/>
        <w:rPr>
          <w:rFonts w:ascii="Univers" w:hAnsi="Univers" w:cs="Arial"/>
        </w:rPr>
      </w:pPr>
      <w:r w:rsidRPr="00171AE6">
        <w:rPr>
          <w:rFonts w:ascii="Univers" w:hAnsi="Univers" w:cs="Arial"/>
        </w:rPr>
        <w:t>Work Integrated Plan (Logbook)</w:t>
      </w:r>
    </w:p>
    <w:p w:rsidR="00B8607E" w:rsidRPr="00171AE6" w:rsidRDefault="00B8607E" w:rsidP="00171AE6">
      <w:pPr>
        <w:pStyle w:val="ListParagraph"/>
        <w:numPr>
          <w:ilvl w:val="0"/>
          <w:numId w:val="6"/>
        </w:numPr>
        <w:spacing w:after="0"/>
        <w:ind w:left="567" w:hanging="567"/>
        <w:jc w:val="both"/>
        <w:rPr>
          <w:rFonts w:ascii="Univers" w:hAnsi="Univers" w:cs="Arial"/>
        </w:rPr>
      </w:pPr>
      <w:r w:rsidRPr="00171AE6">
        <w:rPr>
          <w:rFonts w:ascii="Univers" w:hAnsi="Univers" w:cs="Arial"/>
        </w:rPr>
        <w:t>Letter from the institution indicating areas in which intern must be exposed to</w:t>
      </w:r>
    </w:p>
    <w:p w:rsidR="00B8607E" w:rsidRPr="00171AE6" w:rsidRDefault="00B8607E" w:rsidP="00171AE6">
      <w:pPr>
        <w:pStyle w:val="ListParagraph"/>
        <w:numPr>
          <w:ilvl w:val="0"/>
          <w:numId w:val="6"/>
        </w:numPr>
        <w:spacing w:after="0"/>
        <w:ind w:left="567" w:hanging="567"/>
        <w:jc w:val="both"/>
        <w:rPr>
          <w:rFonts w:ascii="Univers" w:hAnsi="Univers" w:cs="Arial"/>
        </w:rPr>
      </w:pPr>
      <w:r w:rsidRPr="00171AE6">
        <w:rPr>
          <w:rFonts w:ascii="Univers" w:hAnsi="Univers" w:cs="Arial"/>
        </w:rPr>
        <w:t>CV</w:t>
      </w:r>
    </w:p>
    <w:p w:rsidR="00B8607E" w:rsidRPr="00171AE6" w:rsidRDefault="00B8607E" w:rsidP="00171AE6">
      <w:pPr>
        <w:pStyle w:val="ListParagraph"/>
        <w:numPr>
          <w:ilvl w:val="0"/>
          <w:numId w:val="6"/>
        </w:numPr>
        <w:spacing w:after="0"/>
        <w:ind w:left="567" w:hanging="567"/>
        <w:jc w:val="both"/>
        <w:rPr>
          <w:rFonts w:ascii="Univers" w:hAnsi="Univers" w:cs="Arial"/>
        </w:rPr>
      </w:pPr>
      <w:r w:rsidRPr="00171AE6">
        <w:rPr>
          <w:rFonts w:ascii="Univers" w:hAnsi="Univers" w:cs="Arial"/>
        </w:rPr>
        <w:t>Latest academic records</w:t>
      </w:r>
    </w:p>
    <w:p w:rsidR="00B8607E" w:rsidRDefault="00B8607E" w:rsidP="00171AE6">
      <w:pPr>
        <w:pStyle w:val="ListParagraph"/>
        <w:numPr>
          <w:ilvl w:val="0"/>
          <w:numId w:val="6"/>
        </w:numPr>
        <w:spacing w:after="0"/>
        <w:ind w:left="567" w:hanging="567"/>
        <w:jc w:val="both"/>
        <w:rPr>
          <w:rFonts w:ascii="Univers" w:hAnsi="Univers" w:cs="Arial"/>
        </w:rPr>
      </w:pPr>
      <w:r w:rsidRPr="00171AE6">
        <w:rPr>
          <w:rFonts w:ascii="Univers" w:hAnsi="Univers" w:cs="Arial"/>
        </w:rPr>
        <w:t>Certified ID copy</w:t>
      </w:r>
    </w:p>
    <w:p w:rsidR="00171AE6" w:rsidRPr="00171AE6" w:rsidRDefault="00171AE6" w:rsidP="00171AE6">
      <w:pPr>
        <w:pStyle w:val="ListParagraph"/>
        <w:spacing w:after="0"/>
        <w:ind w:left="567"/>
        <w:jc w:val="both"/>
        <w:rPr>
          <w:rFonts w:ascii="Univers" w:hAnsi="Univers" w:cs="Arial"/>
        </w:rPr>
      </w:pPr>
    </w:p>
    <w:p w:rsidR="00B8607E" w:rsidRPr="00171AE6" w:rsidRDefault="00B8607E" w:rsidP="00171AE6">
      <w:pPr>
        <w:spacing w:after="0"/>
        <w:jc w:val="both"/>
        <w:rPr>
          <w:rFonts w:ascii="Univers" w:hAnsi="Univers" w:cs="Arial"/>
          <w:b/>
        </w:rPr>
      </w:pPr>
      <w:r w:rsidRPr="00171AE6">
        <w:rPr>
          <w:rFonts w:ascii="Univers" w:hAnsi="Univers" w:cs="Arial"/>
          <w:b/>
        </w:rPr>
        <w:t>Please note: Only upon success of your application will you be contacted.</w:t>
      </w:r>
    </w:p>
    <w:p w:rsidR="00B8607E" w:rsidRPr="00171AE6" w:rsidRDefault="00B8607E" w:rsidP="00171AE6">
      <w:pPr>
        <w:spacing w:after="0"/>
        <w:jc w:val="both"/>
        <w:rPr>
          <w:rFonts w:ascii="Univers" w:hAnsi="Univers" w:cs="Arial"/>
          <w:b/>
          <w:caps/>
          <w:color w:val="000000" w:themeColor="text1"/>
        </w:rPr>
      </w:pPr>
    </w:p>
    <w:p w:rsidR="00171AE6" w:rsidRDefault="00171AE6" w:rsidP="00171AE6">
      <w:pPr>
        <w:spacing w:after="0"/>
        <w:jc w:val="both"/>
        <w:rPr>
          <w:rFonts w:ascii="Univers" w:hAnsi="Univers" w:cs="Arial"/>
        </w:rPr>
      </w:pPr>
      <w:r>
        <w:rPr>
          <w:rFonts w:ascii="Univers" w:hAnsi="Univers" w:cs="Arial"/>
          <w:b/>
        </w:rPr>
        <w:t>Learneships</w:t>
      </w:r>
      <w:r w:rsidRPr="00171AE6">
        <w:rPr>
          <w:rFonts w:ascii="Univers" w:hAnsi="Univers" w:cs="Arial"/>
        </w:rPr>
        <w:t xml:space="preserve"> </w:t>
      </w:r>
    </w:p>
    <w:p w:rsidR="00171AE6" w:rsidRDefault="00171AE6" w:rsidP="00171AE6">
      <w:pPr>
        <w:spacing w:after="0"/>
        <w:jc w:val="both"/>
        <w:rPr>
          <w:rFonts w:ascii="Univers" w:hAnsi="Univers" w:cs="Arial"/>
        </w:rPr>
      </w:pPr>
    </w:p>
    <w:p w:rsidR="00B8607E" w:rsidRDefault="00B8607E" w:rsidP="00171AE6">
      <w:pPr>
        <w:spacing w:after="0"/>
        <w:jc w:val="both"/>
        <w:rPr>
          <w:rFonts w:ascii="Univers" w:hAnsi="Univers" w:cs="Arial"/>
        </w:rPr>
      </w:pPr>
      <w:r w:rsidRPr="00171AE6">
        <w:rPr>
          <w:rFonts w:ascii="Univers" w:hAnsi="Univers" w:cs="Arial"/>
        </w:rPr>
        <w:t xml:space="preserve">Learnership is a Vocational Education and Training </w:t>
      </w:r>
      <w:proofErr w:type="spellStart"/>
      <w:r w:rsidRPr="00171AE6">
        <w:rPr>
          <w:rFonts w:ascii="Univers" w:hAnsi="Univers" w:cs="Arial"/>
        </w:rPr>
        <w:t>Programme</w:t>
      </w:r>
      <w:proofErr w:type="spellEnd"/>
      <w:r w:rsidRPr="00171AE6">
        <w:rPr>
          <w:rFonts w:ascii="Univers" w:hAnsi="Univers" w:cs="Arial"/>
        </w:rPr>
        <w:t xml:space="preserve"> that combines theory and practice, culminating in a qualification that is regist</w:t>
      </w:r>
      <w:r w:rsidR="009B409D" w:rsidRPr="00171AE6">
        <w:rPr>
          <w:rFonts w:ascii="Univers" w:hAnsi="Univers" w:cs="Arial"/>
        </w:rPr>
        <w:t>ered</w:t>
      </w:r>
      <w:r w:rsidRPr="00171AE6">
        <w:rPr>
          <w:rFonts w:ascii="Univers" w:hAnsi="Univers" w:cs="Arial"/>
        </w:rPr>
        <w:t>ed with the South African Qualification Authority (SAQA).</w:t>
      </w:r>
    </w:p>
    <w:p w:rsidR="00171AE6" w:rsidRPr="00171AE6" w:rsidRDefault="00171AE6" w:rsidP="00171AE6">
      <w:pPr>
        <w:spacing w:after="0"/>
        <w:jc w:val="both"/>
        <w:rPr>
          <w:rFonts w:ascii="Univers" w:hAnsi="Univers" w:cs="Arial"/>
        </w:rPr>
      </w:pPr>
    </w:p>
    <w:p w:rsidR="00B8607E" w:rsidRDefault="00B8607E" w:rsidP="00171AE6">
      <w:pPr>
        <w:spacing w:after="0"/>
        <w:jc w:val="both"/>
        <w:rPr>
          <w:rFonts w:ascii="Univers" w:hAnsi="Univers" w:cs="Arial"/>
        </w:rPr>
      </w:pPr>
      <w:r w:rsidRPr="00171AE6">
        <w:rPr>
          <w:rFonts w:ascii="Univers" w:hAnsi="Univers" w:cs="Arial"/>
        </w:rPr>
        <w:t xml:space="preserve">The </w:t>
      </w:r>
      <w:proofErr w:type="spellStart"/>
      <w:r w:rsidRPr="00171AE6">
        <w:rPr>
          <w:rFonts w:ascii="Univers" w:hAnsi="Univers" w:cs="Arial"/>
        </w:rPr>
        <w:t>Learnerships</w:t>
      </w:r>
      <w:proofErr w:type="spellEnd"/>
      <w:r w:rsidRPr="00171AE6">
        <w:rPr>
          <w:rFonts w:ascii="Univers" w:hAnsi="Univers" w:cs="Arial"/>
        </w:rPr>
        <w:t xml:space="preserve"> targets </w:t>
      </w:r>
      <w:proofErr w:type="spellStart"/>
      <w:r w:rsidRPr="00171AE6">
        <w:rPr>
          <w:rFonts w:ascii="Univers" w:hAnsi="Univers" w:cs="Arial"/>
        </w:rPr>
        <w:t>matriculants</w:t>
      </w:r>
      <w:proofErr w:type="spellEnd"/>
      <w:r w:rsidRPr="00171AE6">
        <w:rPr>
          <w:rFonts w:ascii="Univers" w:hAnsi="Univers" w:cs="Arial"/>
        </w:rPr>
        <w:t xml:space="preserve"> who do not have qualifications – the aim is to train them towards qualification so that they can be employable in future.</w:t>
      </w:r>
      <w:r w:rsidR="00171AE6">
        <w:rPr>
          <w:rFonts w:ascii="Univers" w:hAnsi="Univers" w:cs="Arial"/>
        </w:rPr>
        <w:t xml:space="preserve"> </w:t>
      </w:r>
      <w:r w:rsidRPr="00171AE6">
        <w:rPr>
          <w:rFonts w:ascii="Univers" w:hAnsi="Univers" w:cs="Arial"/>
        </w:rPr>
        <w:t>Learnerships are advertised in newspapers when available.</w:t>
      </w:r>
    </w:p>
    <w:p w:rsidR="00171AE6" w:rsidRPr="00171AE6" w:rsidRDefault="00171AE6" w:rsidP="00171AE6">
      <w:pPr>
        <w:spacing w:after="0"/>
        <w:jc w:val="both"/>
        <w:rPr>
          <w:rFonts w:ascii="Univers" w:hAnsi="Univers" w:cs="Arial"/>
        </w:rPr>
      </w:pPr>
    </w:p>
    <w:p w:rsidR="00B8607E" w:rsidRDefault="00B8607E" w:rsidP="00171AE6">
      <w:pPr>
        <w:spacing w:after="0"/>
        <w:jc w:val="both"/>
        <w:rPr>
          <w:rFonts w:ascii="Univers" w:hAnsi="Univers" w:cs="Arial"/>
        </w:rPr>
      </w:pPr>
      <w:r w:rsidRPr="00171AE6">
        <w:rPr>
          <w:rFonts w:ascii="Univers" w:hAnsi="Univers" w:cs="Arial"/>
        </w:rPr>
        <w:t>Documents required for Learnerships are:</w:t>
      </w:r>
    </w:p>
    <w:p w:rsidR="00171AE6" w:rsidRPr="00171AE6" w:rsidRDefault="00171AE6" w:rsidP="00171AE6">
      <w:pPr>
        <w:spacing w:after="0"/>
        <w:jc w:val="both"/>
        <w:rPr>
          <w:rFonts w:ascii="Univers" w:hAnsi="Univers" w:cs="Arial"/>
        </w:rPr>
      </w:pPr>
    </w:p>
    <w:p w:rsidR="00B8607E" w:rsidRPr="00171AE6" w:rsidRDefault="00B8607E" w:rsidP="00171AE6">
      <w:pPr>
        <w:pStyle w:val="ListParagraph"/>
        <w:numPr>
          <w:ilvl w:val="0"/>
          <w:numId w:val="8"/>
        </w:numPr>
        <w:spacing w:after="0"/>
        <w:ind w:left="567" w:hanging="567"/>
        <w:jc w:val="both"/>
        <w:rPr>
          <w:rFonts w:ascii="Univers" w:hAnsi="Univers" w:cs="Arial"/>
        </w:rPr>
      </w:pPr>
      <w:r w:rsidRPr="00171AE6">
        <w:rPr>
          <w:rFonts w:ascii="Univers" w:hAnsi="Univers" w:cs="Arial"/>
        </w:rPr>
        <w:t>Grade 12 Certificate</w:t>
      </w:r>
    </w:p>
    <w:p w:rsidR="00B8607E" w:rsidRPr="00171AE6" w:rsidRDefault="00B8607E" w:rsidP="00171AE6">
      <w:pPr>
        <w:pStyle w:val="ListParagraph"/>
        <w:numPr>
          <w:ilvl w:val="0"/>
          <w:numId w:val="8"/>
        </w:numPr>
        <w:spacing w:after="0"/>
        <w:ind w:left="567" w:hanging="567"/>
        <w:jc w:val="both"/>
        <w:rPr>
          <w:rFonts w:ascii="Univers" w:hAnsi="Univers" w:cs="Arial"/>
        </w:rPr>
      </w:pPr>
      <w:r w:rsidRPr="00171AE6">
        <w:rPr>
          <w:rFonts w:ascii="Univers" w:hAnsi="Univers" w:cs="Arial"/>
        </w:rPr>
        <w:t>Proof of Residence</w:t>
      </w:r>
    </w:p>
    <w:p w:rsidR="00B8607E" w:rsidRPr="00171AE6" w:rsidRDefault="00B8607E" w:rsidP="00171AE6">
      <w:pPr>
        <w:pStyle w:val="ListParagraph"/>
        <w:numPr>
          <w:ilvl w:val="0"/>
          <w:numId w:val="8"/>
        </w:numPr>
        <w:spacing w:after="0"/>
        <w:ind w:left="567" w:hanging="567"/>
        <w:jc w:val="both"/>
        <w:rPr>
          <w:rFonts w:ascii="Univers" w:hAnsi="Univers" w:cs="Arial"/>
        </w:rPr>
      </w:pPr>
      <w:r w:rsidRPr="00171AE6">
        <w:rPr>
          <w:rFonts w:ascii="Univers" w:hAnsi="Univers" w:cs="Arial"/>
        </w:rPr>
        <w:t>ID Copy</w:t>
      </w:r>
    </w:p>
    <w:p w:rsidR="003B30B6" w:rsidRPr="00171AE6" w:rsidRDefault="003B30B6" w:rsidP="00171AE6">
      <w:pPr>
        <w:pStyle w:val="ListParagraph"/>
        <w:numPr>
          <w:ilvl w:val="0"/>
          <w:numId w:val="8"/>
        </w:numPr>
        <w:spacing w:after="0"/>
        <w:ind w:left="567" w:hanging="567"/>
        <w:jc w:val="both"/>
        <w:rPr>
          <w:rFonts w:ascii="Univers" w:hAnsi="Univers" w:cs="Arial"/>
        </w:rPr>
      </w:pPr>
      <w:r w:rsidRPr="00171AE6">
        <w:rPr>
          <w:rFonts w:ascii="Univers" w:hAnsi="Univers" w:cs="Arial"/>
        </w:rPr>
        <w:t>Currently there are 211 learners throughout the City</w:t>
      </w:r>
    </w:p>
    <w:p w:rsidR="00171AE6" w:rsidRPr="00171AE6" w:rsidRDefault="00171AE6" w:rsidP="00171AE6">
      <w:pPr>
        <w:spacing w:after="0"/>
        <w:jc w:val="both"/>
        <w:rPr>
          <w:rFonts w:ascii="Univers" w:hAnsi="Univers" w:cs="Arial"/>
          <w:b/>
        </w:rPr>
      </w:pPr>
    </w:p>
    <w:p w:rsidR="00CF547E" w:rsidRDefault="00CF547E">
      <w:pPr>
        <w:rPr>
          <w:rFonts w:ascii="Univers" w:hAnsi="Univers" w:cs="Arial"/>
          <w:b/>
          <w:color w:val="000000" w:themeColor="text1"/>
        </w:rPr>
      </w:pPr>
      <w:r>
        <w:rPr>
          <w:rFonts w:ascii="Univers" w:hAnsi="Univers" w:cs="Arial"/>
          <w:b/>
          <w:color w:val="000000" w:themeColor="text1"/>
        </w:rPr>
        <w:br w:type="page"/>
      </w:r>
    </w:p>
    <w:p w:rsidR="00CF547E" w:rsidRDefault="00CF547E" w:rsidP="00171AE6">
      <w:pPr>
        <w:spacing w:after="0"/>
        <w:jc w:val="both"/>
        <w:rPr>
          <w:rFonts w:ascii="Univers" w:hAnsi="Univers" w:cs="Arial"/>
          <w:b/>
          <w:color w:val="000000" w:themeColor="text1"/>
        </w:rPr>
      </w:pPr>
      <w:r>
        <w:rPr>
          <w:rFonts w:ascii="Univers" w:hAnsi="Univers" w:cs="Arial"/>
          <w:b/>
          <w:color w:val="000000" w:themeColor="text1"/>
        </w:rPr>
        <w:lastRenderedPageBreak/>
        <w:t>CONTACT PEOPLE</w:t>
      </w:r>
    </w:p>
    <w:p w:rsidR="00CF547E" w:rsidRDefault="00CF547E" w:rsidP="00171AE6">
      <w:pPr>
        <w:spacing w:after="0"/>
        <w:jc w:val="both"/>
        <w:rPr>
          <w:rFonts w:ascii="Univers" w:hAnsi="Univers" w:cs="Arial"/>
          <w:b/>
          <w:color w:val="000000" w:themeColor="text1"/>
        </w:rPr>
      </w:pPr>
    </w:p>
    <w:p w:rsidR="00B8607E" w:rsidRPr="00171AE6" w:rsidRDefault="00B8607E" w:rsidP="00171AE6">
      <w:pPr>
        <w:spacing w:after="0"/>
        <w:jc w:val="both"/>
        <w:rPr>
          <w:rFonts w:ascii="Univers" w:hAnsi="Univers" w:cs="Arial"/>
          <w:b/>
          <w:color w:val="000000" w:themeColor="text1"/>
        </w:rPr>
      </w:pPr>
      <w:r w:rsidRPr="00171AE6">
        <w:rPr>
          <w:rFonts w:ascii="Univers" w:hAnsi="Univers" w:cs="Arial"/>
          <w:b/>
          <w:color w:val="000000" w:themeColor="text1"/>
        </w:rPr>
        <w:t>Bursary Scheme</w:t>
      </w:r>
    </w:p>
    <w:p w:rsidR="00B8607E" w:rsidRPr="00171AE6" w:rsidRDefault="00B8607E" w:rsidP="00171AE6">
      <w:pPr>
        <w:spacing w:after="0"/>
        <w:jc w:val="both"/>
        <w:rPr>
          <w:rFonts w:ascii="Univers" w:hAnsi="Univers" w:cs="Arial"/>
          <w:color w:val="000000" w:themeColor="text1"/>
        </w:rPr>
      </w:pPr>
      <w:r w:rsidRPr="00171AE6">
        <w:rPr>
          <w:rFonts w:ascii="Univers" w:hAnsi="Univers" w:cs="Arial"/>
          <w:color w:val="000000" w:themeColor="text1"/>
        </w:rPr>
        <w:t>Billy Baloyi</w:t>
      </w:r>
    </w:p>
    <w:p w:rsidR="00B8607E" w:rsidRPr="00171AE6" w:rsidRDefault="00B8607E" w:rsidP="00171AE6">
      <w:pPr>
        <w:spacing w:after="0"/>
        <w:jc w:val="both"/>
        <w:rPr>
          <w:rFonts w:ascii="Univers" w:hAnsi="Univers" w:cs="Arial"/>
          <w:color w:val="000000" w:themeColor="text1"/>
        </w:rPr>
      </w:pPr>
      <w:r w:rsidRPr="00171AE6">
        <w:rPr>
          <w:rFonts w:ascii="Univers" w:hAnsi="Univers" w:cs="Arial"/>
          <w:color w:val="000000" w:themeColor="text1"/>
        </w:rPr>
        <w:t>011 407 6979</w:t>
      </w:r>
    </w:p>
    <w:p w:rsidR="00B8607E" w:rsidRPr="00171AE6" w:rsidRDefault="00B8607E" w:rsidP="00171AE6">
      <w:pPr>
        <w:spacing w:after="0"/>
        <w:rPr>
          <w:rFonts w:ascii="Univers" w:hAnsi="Univers" w:cs="Arial"/>
          <w:color w:val="000000" w:themeColor="text1"/>
        </w:rPr>
      </w:pPr>
    </w:p>
    <w:p w:rsidR="00B8607E" w:rsidRPr="00171AE6" w:rsidRDefault="00B8607E" w:rsidP="00171AE6">
      <w:pPr>
        <w:spacing w:after="0"/>
        <w:rPr>
          <w:rFonts w:ascii="Univers" w:hAnsi="Univers" w:cs="Arial"/>
          <w:b/>
          <w:color w:val="000000" w:themeColor="text1"/>
        </w:rPr>
      </w:pPr>
      <w:r w:rsidRPr="00171AE6">
        <w:rPr>
          <w:rFonts w:ascii="Univers" w:hAnsi="Univers" w:cs="Arial"/>
          <w:b/>
          <w:color w:val="000000" w:themeColor="text1"/>
        </w:rPr>
        <w:t>Internships</w:t>
      </w:r>
    </w:p>
    <w:p w:rsidR="00B8607E" w:rsidRPr="00171AE6" w:rsidRDefault="00B8607E" w:rsidP="00171AE6">
      <w:pPr>
        <w:spacing w:after="0"/>
        <w:rPr>
          <w:rFonts w:ascii="Univers" w:hAnsi="Univers" w:cs="Arial"/>
          <w:color w:val="000000" w:themeColor="text1"/>
        </w:rPr>
      </w:pPr>
      <w:r w:rsidRPr="00171AE6">
        <w:rPr>
          <w:rFonts w:ascii="Univers" w:hAnsi="Univers" w:cs="Arial"/>
          <w:color w:val="000000" w:themeColor="text1"/>
        </w:rPr>
        <w:t>Marie Hendrickse</w:t>
      </w:r>
    </w:p>
    <w:p w:rsidR="00B8607E" w:rsidRPr="00171AE6" w:rsidRDefault="00B8607E" w:rsidP="00171AE6">
      <w:pPr>
        <w:spacing w:after="0"/>
        <w:rPr>
          <w:rFonts w:ascii="Univers" w:hAnsi="Univers" w:cs="Arial"/>
          <w:color w:val="000000" w:themeColor="text1"/>
        </w:rPr>
      </w:pPr>
      <w:r w:rsidRPr="00171AE6">
        <w:rPr>
          <w:rFonts w:ascii="Univers" w:hAnsi="Univers" w:cs="Arial"/>
          <w:color w:val="000000" w:themeColor="text1"/>
        </w:rPr>
        <w:t>011 407 6821</w:t>
      </w:r>
    </w:p>
    <w:p w:rsidR="00B8607E" w:rsidRPr="00171AE6" w:rsidRDefault="00B8607E" w:rsidP="00171AE6">
      <w:pPr>
        <w:spacing w:after="0"/>
        <w:rPr>
          <w:rFonts w:ascii="Univers" w:hAnsi="Univers" w:cs="Arial"/>
          <w:color w:val="000000" w:themeColor="text1"/>
        </w:rPr>
      </w:pPr>
    </w:p>
    <w:p w:rsidR="00B8607E" w:rsidRPr="00171AE6" w:rsidRDefault="00B8607E" w:rsidP="00171AE6">
      <w:pPr>
        <w:spacing w:after="0"/>
        <w:rPr>
          <w:rFonts w:ascii="Univers" w:hAnsi="Univers" w:cs="Arial"/>
          <w:b/>
          <w:color w:val="000000" w:themeColor="text1"/>
        </w:rPr>
      </w:pPr>
      <w:r w:rsidRPr="00171AE6">
        <w:rPr>
          <w:rFonts w:ascii="Univers" w:hAnsi="Univers" w:cs="Arial"/>
          <w:b/>
          <w:color w:val="000000" w:themeColor="text1"/>
        </w:rPr>
        <w:t>Learnerships</w:t>
      </w:r>
    </w:p>
    <w:p w:rsidR="00B8607E" w:rsidRPr="00171AE6" w:rsidRDefault="00B8607E" w:rsidP="00171AE6">
      <w:pPr>
        <w:spacing w:after="0"/>
        <w:rPr>
          <w:rFonts w:ascii="Univers" w:hAnsi="Univers" w:cs="Arial"/>
          <w:color w:val="000000" w:themeColor="text1"/>
        </w:rPr>
      </w:pPr>
      <w:r w:rsidRPr="00171AE6">
        <w:rPr>
          <w:rFonts w:ascii="Univers" w:hAnsi="Univers" w:cs="Arial"/>
          <w:color w:val="000000" w:themeColor="text1"/>
        </w:rPr>
        <w:t>Violet Hlapo</w:t>
      </w:r>
    </w:p>
    <w:p w:rsidR="00B8607E" w:rsidRPr="00171AE6" w:rsidRDefault="00B8607E" w:rsidP="00171AE6">
      <w:pPr>
        <w:spacing w:after="0"/>
        <w:rPr>
          <w:rFonts w:ascii="Univers" w:hAnsi="Univers" w:cs="Arial"/>
          <w:color w:val="000000" w:themeColor="text1"/>
        </w:rPr>
      </w:pPr>
      <w:r w:rsidRPr="00171AE6">
        <w:rPr>
          <w:rFonts w:ascii="Univers" w:hAnsi="Univers" w:cs="Arial"/>
          <w:color w:val="000000" w:themeColor="text1"/>
        </w:rPr>
        <w:t>011 407 6853</w:t>
      </w:r>
    </w:p>
    <w:p w:rsidR="00FC65B0" w:rsidRPr="00171AE6" w:rsidRDefault="00FC65B0" w:rsidP="00171AE6">
      <w:pPr>
        <w:spacing w:after="0"/>
        <w:rPr>
          <w:rStyle w:val="Hyperlink"/>
          <w:rFonts w:ascii="Univers" w:hAnsi="Univers" w:cs="Arial"/>
        </w:rPr>
      </w:pPr>
    </w:p>
    <w:p w:rsidR="00B8607E" w:rsidRPr="00171AE6" w:rsidRDefault="00B8607E" w:rsidP="00171AE6">
      <w:pPr>
        <w:spacing w:after="0"/>
        <w:jc w:val="center"/>
        <w:rPr>
          <w:rFonts w:ascii="Univers" w:hAnsi="Univers" w:cs="Arial"/>
          <w:color w:val="000000" w:themeColor="text1"/>
        </w:rPr>
      </w:pPr>
    </w:p>
    <w:p w:rsidR="00B8607E" w:rsidRPr="00171AE6" w:rsidRDefault="00B8607E" w:rsidP="00171AE6">
      <w:pPr>
        <w:spacing w:after="0"/>
        <w:jc w:val="center"/>
        <w:rPr>
          <w:rFonts w:ascii="Univers" w:hAnsi="Univers" w:cs="Arial"/>
          <w:color w:val="000000" w:themeColor="text1"/>
        </w:rPr>
      </w:pPr>
    </w:p>
    <w:p w:rsidR="00B8607E" w:rsidRPr="00171AE6" w:rsidRDefault="00B8607E" w:rsidP="00171AE6">
      <w:pPr>
        <w:spacing w:after="0"/>
        <w:jc w:val="center"/>
        <w:rPr>
          <w:rFonts w:ascii="Univers" w:hAnsi="Univers" w:cs="Arial"/>
          <w:color w:val="000000" w:themeColor="text1"/>
        </w:rPr>
      </w:pPr>
    </w:p>
    <w:p w:rsidR="00B8607E" w:rsidRPr="00171AE6" w:rsidRDefault="00B8607E" w:rsidP="00171AE6">
      <w:pPr>
        <w:spacing w:after="0"/>
        <w:jc w:val="center"/>
        <w:rPr>
          <w:rFonts w:ascii="Univers" w:hAnsi="Univers" w:cs="Arial"/>
          <w:color w:val="000000" w:themeColor="text1"/>
        </w:rPr>
      </w:pPr>
    </w:p>
    <w:p w:rsidR="00B8607E" w:rsidRPr="00171AE6" w:rsidRDefault="00B8607E" w:rsidP="00171AE6">
      <w:pPr>
        <w:spacing w:after="0"/>
        <w:rPr>
          <w:rFonts w:ascii="Univers" w:hAnsi="Univers" w:cs="Arial"/>
          <w:b/>
        </w:rPr>
      </w:pPr>
    </w:p>
    <w:p w:rsidR="00B8607E" w:rsidRPr="00171AE6" w:rsidRDefault="00B8607E" w:rsidP="00171AE6">
      <w:pPr>
        <w:spacing w:after="0"/>
        <w:rPr>
          <w:rFonts w:ascii="Univers" w:hAnsi="Univers" w:cs="Arial"/>
        </w:rPr>
      </w:pPr>
    </w:p>
    <w:p w:rsidR="00B8607E" w:rsidRPr="00171AE6" w:rsidRDefault="00B8607E" w:rsidP="00171AE6">
      <w:pPr>
        <w:spacing w:after="0"/>
        <w:rPr>
          <w:rFonts w:ascii="Univers" w:hAnsi="Univers" w:cs="Arial"/>
        </w:rPr>
      </w:pPr>
    </w:p>
    <w:p w:rsidR="00B8607E" w:rsidRPr="00171AE6" w:rsidRDefault="00B8607E" w:rsidP="00171AE6">
      <w:pPr>
        <w:spacing w:after="0"/>
        <w:rPr>
          <w:rFonts w:ascii="Univers" w:hAnsi="Univers"/>
        </w:rPr>
      </w:pPr>
    </w:p>
    <w:sectPr w:rsidR="00B8607E" w:rsidRPr="00171AE6" w:rsidSect="00171AE6">
      <w:pgSz w:w="12240" w:h="15840"/>
      <w:pgMar w:top="1440" w:right="1325"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3F1"/>
    <w:multiLevelType w:val="hybridMultilevel"/>
    <w:tmpl w:val="5DA02A6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11A71B0"/>
    <w:multiLevelType w:val="hybridMultilevel"/>
    <w:tmpl w:val="692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02634"/>
    <w:multiLevelType w:val="hybridMultilevel"/>
    <w:tmpl w:val="B00E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41F9"/>
    <w:multiLevelType w:val="hybridMultilevel"/>
    <w:tmpl w:val="7AFE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45AD7"/>
    <w:multiLevelType w:val="hybridMultilevel"/>
    <w:tmpl w:val="54247F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081281C"/>
    <w:multiLevelType w:val="hybridMultilevel"/>
    <w:tmpl w:val="E8B621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66D7A9E"/>
    <w:multiLevelType w:val="hybridMultilevel"/>
    <w:tmpl w:val="96C81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C923F28"/>
    <w:multiLevelType w:val="hybridMultilevel"/>
    <w:tmpl w:val="4A16859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38"/>
    <w:rsid w:val="000A3E3F"/>
    <w:rsid w:val="00171AE6"/>
    <w:rsid w:val="001E3723"/>
    <w:rsid w:val="001E480E"/>
    <w:rsid w:val="00216AE3"/>
    <w:rsid w:val="00247A66"/>
    <w:rsid w:val="002A3185"/>
    <w:rsid w:val="002D5BB9"/>
    <w:rsid w:val="00303DB0"/>
    <w:rsid w:val="003B30B6"/>
    <w:rsid w:val="004603C7"/>
    <w:rsid w:val="00491C60"/>
    <w:rsid w:val="004C0436"/>
    <w:rsid w:val="005D4328"/>
    <w:rsid w:val="006F58E6"/>
    <w:rsid w:val="00874F96"/>
    <w:rsid w:val="00877FBD"/>
    <w:rsid w:val="009B409D"/>
    <w:rsid w:val="00B76530"/>
    <w:rsid w:val="00B8607E"/>
    <w:rsid w:val="00CF547E"/>
    <w:rsid w:val="00D31138"/>
    <w:rsid w:val="00DF4EA5"/>
    <w:rsid w:val="00E51F38"/>
    <w:rsid w:val="00E858BE"/>
    <w:rsid w:val="00E97D0E"/>
    <w:rsid w:val="00EF0DD7"/>
    <w:rsid w:val="00FC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A17C8-EF62-44C6-8819-24005A30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07E"/>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07E"/>
    <w:pPr>
      <w:spacing w:after="200" w:line="276" w:lineRule="auto"/>
      <w:ind w:left="720"/>
      <w:contextualSpacing/>
    </w:pPr>
    <w:rPr>
      <w:lang w:val="en-ZA"/>
    </w:rPr>
  </w:style>
  <w:style w:type="character" w:styleId="Hyperlink">
    <w:name w:val="Hyperlink"/>
    <w:basedOn w:val="DefaultParagraphFont"/>
    <w:uiPriority w:val="99"/>
    <w:unhideWhenUsed/>
    <w:rsid w:val="00B86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Enoch Mafuyeka</dc:creator>
  <cp:lastModifiedBy>Louisa Maphoto</cp:lastModifiedBy>
  <cp:revision>2</cp:revision>
  <dcterms:created xsi:type="dcterms:W3CDTF">2018-08-28T11:02:00Z</dcterms:created>
  <dcterms:modified xsi:type="dcterms:W3CDTF">2018-08-28T11:02:00Z</dcterms:modified>
</cp:coreProperties>
</file>